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93" w:rsidRDefault="0054722D">
      <w:r>
        <w:t>Then cometh the End – 1 Cor. 15:24</w:t>
      </w:r>
    </w:p>
    <w:p w:rsidR="0054722D" w:rsidRDefault="0054722D" w:rsidP="0054722D">
      <w:pPr>
        <w:pStyle w:val="ListParagraph"/>
        <w:numPr>
          <w:ilvl w:val="0"/>
          <w:numId w:val="1"/>
        </w:numPr>
      </w:pPr>
      <w:r>
        <w:t>Christ will Return</w:t>
      </w:r>
    </w:p>
    <w:p w:rsidR="0054722D" w:rsidRDefault="0054722D" w:rsidP="0054722D">
      <w:pPr>
        <w:pStyle w:val="ListParagraph"/>
        <w:numPr>
          <w:ilvl w:val="1"/>
          <w:numId w:val="1"/>
        </w:numPr>
      </w:pPr>
      <w:r>
        <w:t xml:space="preserve">Christ promised to return – </w:t>
      </w:r>
      <w:r w:rsidR="001E7CA8">
        <w:t>(</w:t>
      </w:r>
      <w:r>
        <w:t>Heb. 9:28</w:t>
      </w:r>
      <w:r w:rsidR="001E7CA8">
        <w:t>)</w:t>
      </w:r>
    </w:p>
    <w:p w:rsidR="0054722D" w:rsidRDefault="0054722D" w:rsidP="0054722D">
      <w:pPr>
        <w:pStyle w:val="ListParagraph"/>
        <w:numPr>
          <w:ilvl w:val="1"/>
          <w:numId w:val="1"/>
        </w:numPr>
      </w:pPr>
      <w:r>
        <w:t xml:space="preserve">His Return will be unknown – </w:t>
      </w:r>
      <w:r w:rsidR="001E7CA8">
        <w:t>(</w:t>
      </w:r>
      <w:r>
        <w:t>Mk. 13:32</w:t>
      </w:r>
      <w:r w:rsidR="001E7CA8">
        <w:t>)</w:t>
      </w:r>
    </w:p>
    <w:p w:rsidR="0054722D" w:rsidRDefault="0054722D" w:rsidP="0054722D">
      <w:pPr>
        <w:pStyle w:val="ListParagraph"/>
        <w:numPr>
          <w:ilvl w:val="1"/>
          <w:numId w:val="1"/>
        </w:numPr>
      </w:pPr>
      <w:r>
        <w:t xml:space="preserve">Meet Him in the Air – </w:t>
      </w:r>
      <w:r w:rsidR="001E7CA8">
        <w:t>(</w:t>
      </w:r>
      <w:r>
        <w:t>1 Thess. 4:16-17</w:t>
      </w:r>
      <w:r w:rsidR="001E7CA8">
        <w:t>)</w:t>
      </w:r>
    </w:p>
    <w:p w:rsidR="0054722D" w:rsidRDefault="0054722D" w:rsidP="0054722D">
      <w:pPr>
        <w:pStyle w:val="ListParagraph"/>
        <w:numPr>
          <w:ilvl w:val="0"/>
          <w:numId w:val="1"/>
        </w:numPr>
      </w:pPr>
      <w:r>
        <w:t>The Dead will be Raised</w:t>
      </w:r>
    </w:p>
    <w:p w:rsidR="0054722D" w:rsidRDefault="0054722D" w:rsidP="0054722D">
      <w:pPr>
        <w:pStyle w:val="ListParagraph"/>
        <w:numPr>
          <w:ilvl w:val="1"/>
          <w:numId w:val="1"/>
        </w:numPr>
      </w:pPr>
      <w:r>
        <w:t xml:space="preserve">Physical death is not the end – </w:t>
      </w:r>
      <w:r w:rsidR="001E7CA8">
        <w:t>(</w:t>
      </w:r>
      <w:r>
        <w:t>Eccl. 12:7</w:t>
      </w:r>
      <w:r w:rsidR="001E7CA8">
        <w:t>)</w:t>
      </w:r>
    </w:p>
    <w:p w:rsidR="0054722D" w:rsidRDefault="0054722D" w:rsidP="0054722D">
      <w:pPr>
        <w:pStyle w:val="ListParagraph"/>
        <w:numPr>
          <w:ilvl w:val="1"/>
          <w:numId w:val="1"/>
        </w:numPr>
      </w:pPr>
      <w:r>
        <w:t xml:space="preserve">There will be a resurrection of all the dead – </w:t>
      </w:r>
      <w:r w:rsidR="001E7CA8">
        <w:t>(</w:t>
      </w:r>
      <w:r>
        <w:t>Jn. 5:28-29</w:t>
      </w:r>
      <w:r w:rsidR="001E7CA8">
        <w:t>)</w:t>
      </w:r>
    </w:p>
    <w:p w:rsidR="0054722D" w:rsidRDefault="0054722D" w:rsidP="0054722D">
      <w:pPr>
        <w:pStyle w:val="ListParagraph"/>
        <w:numPr>
          <w:ilvl w:val="2"/>
          <w:numId w:val="1"/>
        </w:numPr>
      </w:pPr>
      <w:r>
        <w:t xml:space="preserve">There will only be one general resurrection of the dead. </w:t>
      </w:r>
      <w:r w:rsidR="001E7CA8">
        <w:t>(</w:t>
      </w:r>
      <w:r>
        <w:t>Acts 24:15</w:t>
      </w:r>
      <w:r w:rsidR="001E7CA8">
        <w:t>)</w:t>
      </w:r>
    </w:p>
    <w:p w:rsidR="0054722D" w:rsidRDefault="0054722D" w:rsidP="0054722D">
      <w:pPr>
        <w:pStyle w:val="ListParagraph"/>
        <w:numPr>
          <w:ilvl w:val="1"/>
          <w:numId w:val="1"/>
        </w:numPr>
      </w:pPr>
      <w:r>
        <w:t xml:space="preserve">Will be given new bodies – </w:t>
      </w:r>
      <w:r w:rsidR="001E7CA8">
        <w:t>(</w:t>
      </w:r>
      <w:r>
        <w:t>1 Cor. 15:37-38; 1 Cor. 15:53-54</w:t>
      </w:r>
      <w:r w:rsidR="00B83042">
        <w:t>; 1 John 3:2</w:t>
      </w:r>
      <w:r w:rsidR="001E7CA8">
        <w:t>)</w:t>
      </w:r>
    </w:p>
    <w:p w:rsidR="0054722D" w:rsidRDefault="0054722D" w:rsidP="0054722D">
      <w:pPr>
        <w:pStyle w:val="ListParagraph"/>
        <w:numPr>
          <w:ilvl w:val="0"/>
          <w:numId w:val="1"/>
        </w:numPr>
      </w:pPr>
      <w:r>
        <w:t>Change the Living</w:t>
      </w:r>
    </w:p>
    <w:p w:rsidR="0054722D" w:rsidRDefault="0054722D" w:rsidP="0054722D">
      <w:pPr>
        <w:pStyle w:val="ListParagraph"/>
        <w:numPr>
          <w:ilvl w:val="1"/>
          <w:numId w:val="1"/>
        </w:numPr>
      </w:pPr>
      <w:r>
        <w:t xml:space="preserve">Some will be living at His return – </w:t>
      </w:r>
      <w:r w:rsidR="001E7CA8">
        <w:t>(</w:t>
      </w:r>
      <w:r>
        <w:t>1 Cor. 15:51-52</w:t>
      </w:r>
      <w:r w:rsidR="001E7CA8">
        <w:t>)</w:t>
      </w:r>
    </w:p>
    <w:p w:rsidR="0054722D" w:rsidRDefault="0054722D" w:rsidP="0054722D">
      <w:pPr>
        <w:pStyle w:val="ListParagraph"/>
        <w:numPr>
          <w:ilvl w:val="1"/>
          <w:numId w:val="1"/>
        </w:numPr>
      </w:pPr>
      <w:r>
        <w:t xml:space="preserve">Flesh must be changed – </w:t>
      </w:r>
      <w:r w:rsidR="001E7CA8">
        <w:t>(</w:t>
      </w:r>
      <w:r>
        <w:t>1 Cor. 15:50</w:t>
      </w:r>
      <w:r w:rsidR="001E7CA8">
        <w:t>)</w:t>
      </w:r>
    </w:p>
    <w:p w:rsidR="0054722D" w:rsidRDefault="0054722D" w:rsidP="0054722D">
      <w:pPr>
        <w:pStyle w:val="ListParagraph"/>
        <w:numPr>
          <w:ilvl w:val="0"/>
          <w:numId w:val="1"/>
        </w:numPr>
      </w:pPr>
      <w:r>
        <w:t>Bring this present world to an end</w:t>
      </w:r>
    </w:p>
    <w:p w:rsidR="0054722D" w:rsidRDefault="0054722D" w:rsidP="0054722D">
      <w:pPr>
        <w:pStyle w:val="ListParagraph"/>
        <w:numPr>
          <w:ilvl w:val="1"/>
          <w:numId w:val="1"/>
        </w:numPr>
      </w:pPr>
      <w:r>
        <w:t xml:space="preserve">The earth is only temporary. God never intended it to be eternal. </w:t>
      </w:r>
      <w:r w:rsidR="001E7CA8">
        <w:t>(</w:t>
      </w:r>
      <w:r>
        <w:t>2 Pet 3:10</w:t>
      </w:r>
      <w:r w:rsidR="001E7CA8">
        <w:t>)</w:t>
      </w:r>
    </w:p>
    <w:p w:rsidR="0054722D" w:rsidRDefault="0054722D" w:rsidP="0054722D">
      <w:pPr>
        <w:pStyle w:val="ListParagraph"/>
        <w:numPr>
          <w:ilvl w:val="1"/>
          <w:numId w:val="1"/>
        </w:numPr>
      </w:pPr>
      <w:r>
        <w:t xml:space="preserve">Every element! </w:t>
      </w:r>
      <w:r w:rsidR="001E7CA8">
        <w:t>So live right! (2 Pet. 3:11)</w:t>
      </w:r>
    </w:p>
    <w:p w:rsidR="001E7CA8" w:rsidRDefault="001E7CA8" w:rsidP="001E7CA8">
      <w:pPr>
        <w:pStyle w:val="ListParagraph"/>
        <w:numPr>
          <w:ilvl w:val="0"/>
          <w:numId w:val="1"/>
        </w:numPr>
      </w:pPr>
      <w:r>
        <w:t>The Judgment</w:t>
      </w:r>
    </w:p>
    <w:p w:rsidR="001E7CA8" w:rsidRDefault="001E7CA8" w:rsidP="001E7CA8">
      <w:pPr>
        <w:pStyle w:val="ListParagraph"/>
        <w:numPr>
          <w:ilvl w:val="1"/>
          <w:numId w:val="1"/>
        </w:numPr>
      </w:pPr>
      <w:r>
        <w:t xml:space="preserve">All of us will be present at the Judgment when the end comes. None will escape it. </w:t>
      </w:r>
    </w:p>
    <w:p w:rsidR="001E7CA8" w:rsidRDefault="001E7CA8" w:rsidP="001E7CA8">
      <w:pPr>
        <w:pStyle w:val="ListParagraph"/>
        <w:numPr>
          <w:ilvl w:val="1"/>
          <w:numId w:val="1"/>
        </w:numPr>
      </w:pPr>
      <w:r>
        <w:t>Fear God – (Eccl. 12:13-14)</w:t>
      </w:r>
    </w:p>
    <w:p w:rsidR="001E7CA8" w:rsidRDefault="001E7CA8" w:rsidP="001E7CA8">
      <w:pPr>
        <w:pStyle w:val="ListParagraph"/>
        <w:numPr>
          <w:ilvl w:val="1"/>
          <w:numId w:val="1"/>
        </w:numPr>
      </w:pPr>
      <w:r>
        <w:t>All must appear – (2 Cor. 5:10)</w:t>
      </w:r>
    </w:p>
    <w:p w:rsidR="001E7CA8" w:rsidRDefault="001E7CA8" w:rsidP="001E7CA8">
      <w:pPr>
        <w:pStyle w:val="ListParagraph"/>
        <w:numPr>
          <w:ilvl w:val="1"/>
          <w:numId w:val="1"/>
        </w:numPr>
      </w:pPr>
      <w:r>
        <w:t xml:space="preserve">To be Judged </w:t>
      </w:r>
      <w:r w:rsidR="00816C28">
        <w:t>by God – (Rev. 20:12; Rom 14:</w:t>
      </w:r>
      <w:r>
        <w:t>11-12)</w:t>
      </w:r>
    </w:p>
    <w:p w:rsidR="001E7CA8" w:rsidRDefault="001E7CA8" w:rsidP="001E7CA8">
      <w:pPr>
        <w:pStyle w:val="ListParagraph"/>
        <w:numPr>
          <w:ilvl w:val="1"/>
          <w:numId w:val="1"/>
        </w:numPr>
      </w:pPr>
      <w:r>
        <w:t>Christ will be the Judge – (Jn. 5:22; Acts 17:30-31)</w:t>
      </w:r>
    </w:p>
    <w:p w:rsidR="001E7CA8" w:rsidRDefault="001E7CA8" w:rsidP="001E7CA8">
      <w:pPr>
        <w:pStyle w:val="ListParagraph"/>
        <w:numPr>
          <w:ilvl w:val="1"/>
          <w:numId w:val="1"/>
        </w:numPr>
      </w:pPr>
      <w:r>
        <w:t>The word of God will be the standard by which we will be judged. (Jn. 12:48; Rom. 2:16)</w:t>
      </w:r>
    </w:p>
    <w:p w:rsidR="001E7CA8" w:rsidRDefault="001E7CA8" w:rsidP="001E7CA8">
      <w:pPr>
        <w:pStyle w:val="ListParagraph"/>
        <w:numPr>
          <w:ilvl w:val="0"/>
          <w:numId w:val="1"/>
        </w:numPr>
      </w:pPr>
      <w:r>
        <w:t xml:space="preserve">The Kingdom will be delivered up </w:t>
      </w:r>
    </w:p>
    <w:p w:rsidR="001E7CA8" w:rsidRDefault="001E7CA8" w:rsidP="001E7CA8">
      <w:pPr>
        <w:pStyle w:val="ListParagraph"/>
        <w:numPr>
          <w:ilvl w:val="1"/>
          <w:numId w:val="1"/>
        </w:numPr>
      </w:pPr>
      <w:r>
        <w:t>Christ will present the kingdom to the Father – (1 Cor. 15:24)</w:t>
      </w:r>
    </w:p>
    <w:p w:rsidR="001E7CA8" w:rsidRDefault="001E7CA8" w:rsidP="001E7CA8">
      <w:pPr>
        <w:pStyle w:val="ListParagraph"/>
        <w:numPr>
          <w:ilvl w:val="1"/>
          <w:numId w:val="1"/>
        </w:numPr>
      </w:pPr>
      <w:r>
        <w:t>The kingdom is the church – (Mt. 16:18)</w:t>
      </w:r>
    </w:p>
    <w:p w:rsidR="00481A6F" w:rsidRDefault="001E7CA8" w:rsidP="00481A6F">
      <w:pPr>
        <w:pStyle w:val="ListParagraph"/>
        <w:numPr>
          <w:ilvl w:val="1"/>
          <w:numId w:val="1"/>
        </w:numPr>
      </w:pPr>
      <w:r>
        <w:t>The kingdom is not of this world – (Jn. 18:36</w:t>
      </w:r>
      <w:r w:rsidR="00481A6F">
        <w:t>; Phil 3:20)</w:t>
      </w:r>
    </w:p>
    <w:p w:rsidR="00481A6F" w:rsidRDefault="00481A6F" w:rsidP="00481A6F">
      <w:pPr>
        <w:pStyle w:val="ListParagraph"/>
        <w:numPr>
          <w:ilvl w:val="2"/>
          <w:numId w:val="1"/>
        </w:numPr>
      </w:pPr>
      <w:r>
        <w:t>This defeats the idea of setting up an earthly kingdom</w:t>
      </w:r>
    </w:p>
    <w:p w:rsidR="00481A6F" w:rsidRDefault="00481A6F" w:rsidP="00481A6F">
      <w:pPr>
        <w:pStyle w:val="ListParagraph"/>
        <w:numPr>
          <w:ilvl w:val="0"/>
          <w:numId w:val="1"/>
        </w:numPr>
      </w:pPr>
      <w:r>
        <w:t>The Reign of Christ will End</w:t>
      </w:r>
    </w:p>
    <w:p w:rsidR="00AA1452" w:rsidRDefault="00481A6F" w:rsidP="00AA1452">
      <w:pPr>
        <w:pStyle w:val="ListParagraph"/>
        <w:numPr>
          <w:ilvl w:val="1"/>
          <w:numId w:val="1"/>
        </w:numPr>
      </w:pPr>
      <w:r>
        <w:t xml:space="preserve">Christ was given dominion, glory, and a kingdom when He ascended to God, the Father, after His resurrection from the dead – (Dan. </w:t>
      </w:r>
      <w:r w:rsidR="004F0709">
        <w:t>7:13-14; Acts 1:9; Eph. 1:19-23)</w:t>
      </w:r>
      <w:r w:rsidR="00AA1452" w:rsidRPr="00AA1452">
        <w:t xml:space="preserve"> </w:t>
      </w:r>
    </w:p>
    <w:p w:rsidR="004F0709" w:rsidRDefault="00AA1452" w:rsidP="004F0709">
      <w:pPr>
        <w:pStyle w:val="ListParagraph"/>
        <w:numPr>
          <w:ilvl w:val="1"/>
          <w:numId w:val="1"/>
        </w:numPr>
      </w:pPr>
      <w:r>
        <w:t>Christ will give rule back to the Father – (1 Cor. 15:24-28)</w:t>
      </w:r>
      <w:bookmarkStart w:id="0" w:name="_GoBack"/>
      <w:bookmarkEnd w:id="0"/>
    </w:p>
    <w:sectPr w:rsidR="004F0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F01"/>
    <w:multiLevelType w:val="hybridMultilevel"/>
    <w:tmpl w:val="3D901C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F25A8"/>
    <w:multiLevelType w:val="hybridMultilevel"/>
    <w:tmpl w:val="A3F8FE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2D"/>
    <w:rsid w:val="00027E4D"/>
    <w:rsid w:val="001E7CA8"/>
    <w:rsid w:val="003464CB"/>
    <w:rsid w:val="00481A6F"/>
    <w:rsid w:val="004F0709"/>
    <w:rsid w:val="005232A1"/>
    <w:rsid w:val="0054722D"/>
    <w:rsid w:val="00773D6E"/>
    <w:rsid w:val="007E55C8"/>
    <w:rsid w:val="00816C28"/>
    <w:rsid w:val="0094012E"/>
    <w:rsid w:val="009D1CCF"/>
    <w:rsid w:val="00AA1452"/>
    <w:rsid w:val="00AF4C93"/>
    <w:rsid w:val="00AF789D"/>
    <w:rsid w:val="00B83042"/>
    <w:rsid w:val="00B85ADA"/>
    <w:rsid w:val="00CA7FC6"/>
    <w:rsid w:val="00D33C71"/>
    <w:rsid w:val="00E23555"/>
    <w:rsid w:val="00EA608F"/>
    <w:rsid w:val="00FC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2013-02-10T02:35:00Z</dcterms:created>
  <dcterms:modified xsi:type="dcterms:W3CDTF">2013-03-01T00:04:00Z</dcterms:modified>
</cp:coreProperties>
</file>